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3BAA10" w14:textId="77777777" w:rsid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2B8B">
        <w:rPr>
          <w:rFonts w:ascii="Times New Roman" w:eastAsia="Calibri" w:hAnsi="Times New Roman" w:cs="Times New Roman"/>
          <w:sz w:val="28"/>
          <w:szCs w:val="28"/>
        </w:rPr>
        <w:t>1</w:t>
      </w:r>
      <w:r>
        <w:rPr>
          <w:rFonts w:ascii="Times New Roman" w:eastAsia="Calibri" w:hAnsi="Times New Roman" w:cs="Times New Roman"/>
          <w:sz w:val="28"/>
          <w:szCs w:val="28"/>
        </w:rPr>
        <w:t>-й блок</w:t>
      </w:r>
    </w:p>
    <w:p w14:paraId="62F7FB0E" w14:textId="77777777" w:rsid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5E6740B8" w14:textId="77777777" w:rsidR="001E2B8B" w:rsidRP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</w:t>
      </w:r>
      <w:proofErr w:type="gramStart"/>
      <w:r w:rsidRPr="001E2B8B">
        <w:rPr>
          <w:rFonts w:ascii="Times New Roman" w:eastAsia="Calibri" w:hAnsi="Times New Roman" w:cs="Times New Roman"/>
          <w:sz w:val="28"/>
          <w:szCs w:val="28"/>
        </w:rPr>
        <w:t>Цели  курса</w:t>
      </w:r>
      <w:proofErr w:type="gramEnd"/>
      <w:r w:rsidRPr="001E2B8B">
        <w:rPr>
          <w:rFonts w:ascii="Times New Roman" w:eastAsia="Calibri" w:hAnsi="Times New Roman" w:cs="Times New Roman"/>
          <w:sz w:val="28"/>
          <w:szCs w:val="28"/>
        </w:rPr>
        <w:t xml:space="preserve"> охраны труда</w:t>
      </w:r>
    </w:p>
    <w:p w14:paraId="3A2ABD9E" w14:textId="77777777" w:rsidR="001E2B8B" w:rsidRP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2B8B">
        <w:rPr>
          <w:rFonts w:ascii="Times New Roman" w:eastAsia="Calibri" w:hAnsi="Times New Roman" w:cs="Times New Roman"/>
          <w:sz w:val="28"/>
          <w:szCs w:val="28"/>
        </w:rPr>
        <w:t>2</w:t>
      </w:r>
      <w:r w:rsidRPr="001E2B8B">
        <w:rPr>
          <w:rFonts w:ascii="Times New Roman" w:eastAsia="Calibri" w:hAnsi="Times New Roman" w:cs="Times New Roman"/>
          <w:sz w:val="28"/>
          <w:szCs w:val="28"/>
          <w:lang w:val="kk-KZ"/>
        </w:rPr>
        <w:t>З</w:t>
      </w:r>
      <w:proofErr w:type="spellStart"/>
      <w:r w:rsidRPr="001E2B8B">
        <w:rPr>
          <w:rFonts w:ascii="Times New Roman" w:eastAsia="Calibri" w:hAnsi="Times New Roman" w:cs="Times New Roman"/>
          <w:sz w:val="28"/>
          <w:szCs w:val="28"/>
        </w:rPr>
        <w:t>адачи</w:t>
      </w:r>
      <w:proofErr w:type="spellEnd"/>
      <w:r w:rsidRPr="001E2B8B">
        <w:rPr>
          <w:rFonts w:ascii="Times New Roman" w:eastAsia="Calibri" w:hAnsi="Times New Roman" w:cs="Times New Roman"/>
          <w:sz w:val="28"/>
          <w:szCs w:val="28"/>
        </w:rPr>
        <w:t xml:space="preserve"> курса охраны труда</w:t>
      </w:r>
    </w:p>
    <w:p w14:paraId="14B92A05" w14:textId="77777777" w:rsidR="001E2B8B" w:rsidRP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2B8B">
        <w:rPr>
          <w:rFonts w:ascii="Times New Roman" w:eastAsia="Calibri" w:hAnsi="Times New Roman" w:cs="Times New Roman"/>
          <w:sz w:val="28"/>
          <w:szCs w:val="28"/>
        </w:rPr>
        <w:t xml:space="preserve">3Факторы, воздействующие на формирование условий труда. </w:t>
      </w:r>
      <w:proofErr w:type="gramStart"/>
      <w:r w:rsidRPr="001E2B8B">
        <w:rPr>
          <w:rFonts w:ascii="Times New Roman" w:eastAsia="Calibri" w:hAnsi="Times New Roman" w:cs="Times New Roman"/>
          <w:sz w:val="28"/>
          <w:szCs w:val="28"/>
        </w:rPr>
        <w:t>Опасные  производственные</w:t>
      </w:r>
      <w:proofErr w:type="gramEnd"/>
      <w:r w:rsidRPr="001E2B8B">
        <w:rPr>
          <w:rFonts w:ascii="Times New Roman" w:eastAsia="Calibri" w:hAnsi="Times New Roman" w:cs="Times New Roman"/>
          <w:sz w:val="28"/>
          <w:szCs w:val="28"/>
        </w:rPr>
        <w:t xml:space="preserve"> факторы. Примеры.</w:t>
      </w:r>
    </w:p>
    <w:p w14:paraId="1E8DD092" w14:textId="7CE9FB0B" w:rsid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2B8B">
        <w:rPr>
          <w:rFonts w:ascii="Times New Roman" w:eastAsia="Calibri" w:hAnsi="Times New Roman" w:cs="Times New Roman"/>
          <w:sz w:val="28"/>
          <w:szCs w:val="28"/>
        </w:rPr>
        <w:t xml:space="preserve">4Факторы, воздействующие на формирование условий труда. </w:t>
      </w:r>
      <w:r w:rsidRPr="001E2B8B">
        <w:rPr>
          <w:rFonts w:ascii="Times New Roman" w:eastAsia="Calibri" w:hAnsi="Times New Roman" w:cs="Times New Roman"/>
          <w:sz w:val="28"/>
          <w:szCs w:val="28"/>
          <w:lang w:val="kk-KZ"/>
        </w:rPr>
        <w:t>В</w:t>
      </w:r>
      <w:proofErr w:type="spellStart"/>
      <w:r w:rsidRPr="001E2B8B">
        <w:rPr>
          <w:rFonts w:ascii="Times New Roman" w:eastAsia="Calibri" w:hAnsi="Times New Roman" w:cs="Times New Roman"/>
          <w:sz w:val="28"/>
          <w:szCs w:val="28"/>
        </w:rPr>
        <w:t>редные</w:t>
      </w:r>
      <w:proofErr w:type="spellEnd"/>
      <w:r w:rsidRPr="001E2B8B">
        <w:rPr>
          <w:rFonts w:ascii="Times New Roman" w:eastAsia="Calibri" w:hAnsi="Times New Roman" w:cs="Times New Roman"/>
          <w:sz w:val="28"/>
          <w:szCs w:val="28"/>
        </w:rPr>
        <w:t xml:space="preserve"> производственные факторы. Классификация. Примеры.</w:t>
      </w:r>
    </w:p>
    <w:p w14:paraId="418720D8" w14:textId="6478CD4E" w:rsidR="001E2B8B" w:rsidRP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2B8B">
        <w:rPr>
          <w:rFonts w:ascii="Times New Roman" w:eastAsia="Calibri" w:hAnsi="Times New Roman" w:cs="Times New Roman"/>
          <w:sz w:val="28"/>
          <w:szCs w:val="28"/>
        </w:rPr>
        <w:t xml:space="preserve">5Органы государственного </w:t>
      </w:r>
      <w:r w:rsidR="00A51E56">
        <w:rPr>
          <w:rFonts w:ascii="Times New Roman" w:eastAsia="Calibri" w:hAnsi="Times New Roman" w:cs="Times New Roman"/>
          <w:sz w:val="28"/>
          <w:szCs w:val="28"/>
        </w:rPr>
        <w:t xml:space="preserve">надзора </w:t>
      </w:r>
      <w:r w:rsidRPr="001E2B8B">
        <w:rPr>
          <w:rFonts w:ascii="Times New Roman" w:eastAsia="Calibri" w:hAnsi="Times New Roman" w:cs="Times New Roman"/>
          <w:sz w:val="28"/>
          <w:szCs w:val="28"/>
        </w:rPr>
        <w:t>по охране труда</w:t>
      </w:r>
    </w:p>
    <w:p w14:paraId="7803D3F5" w14:textId="77777777" w:rsidR="001E2B8B" w:rsidRP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2B8B">
        <w:rPr>
          <w:rFonts w:ascii="Times New Roman" w:eastAsia="Calibri" w:hAnsi="Times New Roman" w:cs="Times New Roman"/>
          <w:sz w:val="28"/>
          <w:szCs w:val="28"/>
        </w:rPr>
        <w:t>6Обязанности работодателя в области безопасности и охраны труда, согласно Трудового кодекса РК</w:t>
      </w:r>
    </w:p>
    <w:p w14:paraId="45E767DF" w14:textId="77777777" w:rsidR="001E2B8B" w:rsidRP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2B8B">
        <w:rPr>
          <w:rFonts w:ascii="Times New Roman" w:eastAsia="Calibri" w:hAnsi="Times New Roman" w:cs="Times New Roman"/>
          <w:sz w:val="28"/>
          <w:szCs w:val="28"/>
        </w:rPr>
        <w:t>7Основные положения Трудового Кодекса РК</w:t>
      </w:r>
    </w:p>
    <w:p w14:paraId="5988B83E" w14:textId="3059F64C" w:rsidR="001E2B8B" w:rsidRP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2B8B">
        <w:rPr>
          <w:rFonts w:ascii="Times New Roman" w:eastAsia="Calibri" w:hAnsi="Times New Roman" w:cs="Times New Roman"/>
          <w:sz w:val="28"/>
          <w:szCs w:val="28"/>
        </w:rPr>
        <w:t>8Система управления охраной труда на предприятиях и организациях.</w:t>
      </w:r>
      <w:r w:rsidR="00B13480">
        <w:rPr>
          <w:rFonts w:ascii="Times New Roman" w:eastAsia="Calibri" w:hAnsi="Times New Roman" w:cs="Times New Roman"/>
          <w:sz w:val="28"/>
          <w:szCs w:val="28"/>
        </w:rPr>
        <w:t xml:space="preserve"> Ее задачи</w:t>
      </w:r>
    </w:p>
    <w:p w14:paraId="6D110161" w14:textId="41FE5046" w:rsidR="001E2B8B" w:rsidRP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2B8B">
        <w:rPr>
          <w:rFonts w:ascii="Times New Roman" w:eastAsia="Calibri" w:hAnsi="Times New Roman" w:cs="Times New Roman"/>
          <w:sz w:val="28"/>
          <w:szCs w:val="28"/>
        </w:rPr>
        <w:t>9</w:t>
      </w:r>
      <w:r w:rsidR="00B1348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E2B8B">
        <w:rPr>
          <w:rFonts w:ascii="Times New Roman" w:eastAsia="Calibri" w:hAnsi="Times New Roman" w:cs="Times New Roman"/>
          <w:sz w:val="28"/>
          <w:szCs w:val="28"/>
          <w:lang w:val="kk-KZ"/>
        </w:rPr>
        <w:t>О</w:t>
      </w:r>
      <w:proofErr w:type="spellStart"/>
      <w:r w:rsidRPr="001E2B8B">
        <w:rPr>
          <w:rFonts w:ascii="Times New Roman" w:eastAsia="Calibri" w:hAnsi="Times New Roman" w:cs="Times New Roman"/>
          <w:sz w:val="28"/>
          <w:szCs w:val="28"/>
        </w:rPr>
        <w:t>бязан</w:t>
      </w:r>
      <w:r w:rsidR="00B13480">
        <w:rPr>
          <w:rFonts w:ascii="Times New Roman" w:eastAsia="Calibri" w:hAnsi="Times New Roman" w:cs="Times New Roman"/>
          <w:sz w:val="28"/>
          <w:szCs w:val="28"/>
        </w:rPr>
        <w:t>н</w:t>
      </w:r>
      <w:r w:rsidRPr="001E2B8B">
        <w:rPr>
          <w:rFonts w:ascii="Times New Roman" w:eastAsia="Calibri" w:hAnsi="Times New Roman" w:cs="Times New Roman"/>
          <w:sz w:val="28"/>
          <w:szCs w:val="28"/>
        </w:rPr>
        <w:t>ости</w:t>
      </w:r>
      <w:proofErr w:type="spellEnd"/>
      <w:r w:rsidRPr="001E2B8B">
        <w:rPr>
          <w:rFonts w:ascii="Times New Roman" w:eastAsia="Calibri" w:hAnsi="Times New Roman" w:cs="Times New Roman"/>
          <w:sz w:val="28"/>
          <w:szCs w:val="28"/>
        </w:rPr>
        <w:t xml:space="preserve"> государственных инспекторов труда.</w:t>
      </w:r>
    </w:p>
    <w:p w14:paraId="406EE4CB" w14:textId="794159B3" w:rsidR="001E2B8B" w:rsidRP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2B8B">
        <w:rPr>
          <w:rFonts w:ascii="Times New Roman" w:eastAsia="Calibri" w:hAnsi="Times New Roman" w:cs="Times New Roman"/>
          <w:sz w:val="28"/>
          <w:szCs w:val="28"/>
        </w:rPr>
        <w:t xml:space="preserve">10Государственный </w:t>
      </w:r>
      <w:r w:rsidR="00A51E56">
        <w:rPr>
          <w:rFonts w:ascii="Times New Roman" w:eastAsia="Calibri" w:hAnsi="Times New Roman" w:cs="Times New Roman"/>
          <w:sz w:val="28"/>
          <w:szCs w:val="28"/>
        </w:rPr>
        <w:t>надзор</w:t>
      </w:r>
      <w:r w:rsidRPr="001E2B8B">
        <w:rPr>
          <w:rFonts w:ascii="Times New Roman" w:eastAsia="Calibri" w:hAnsi="Times New Roman" w:cs="Times New Roman"/>
          <w:sz w:val="28"/>
          <w:szCs w:val="28"/>
        </w:rPr>
        <w:t xml:space="preserve"> за соблюдением трудового законодательства РК</w:t>
      </w:r>
      <w:r w:rsidR="00B13480">
        <w:rPr>
          <w:rFonts w:ascii="Times New Roman" w:eastAsia="Calibri" w:hAnsi="Times New Roman" w:cs="Times New Roman"/>
          <w:sz w:val="28"/>
          <w:szCs w:val="28"/>
        </w:rPr>
        <w:t>, органы надзора</w:t>
      </w:r>
    </w:p>
    <w:p w14:paraId="794C11A4" w14:textId="26AF11A1" w:rsidR="001E2B8B" w:rsidRP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2B8B">
        <w:rPr>
          <w:rFonts w:ascii="Times New Roman" w:eastAsia="Calibri" w:hAnsi="Times New Roman" w:cs="Times New Roman"/>
          <w:sz w:val="28"/>
          <w:szCs w:val="28"/>
        </w:rPr>
        <w:t>11Виды ответственности за нарушения законодательства, инструкций и правил по охране труда.</w:t>
      </w:r>
    </w:p>
    <w:p w14:paraId="764DAEDF" w14:textId="77777777" w:rsidR="001E2B8B" w:rsidRP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2B8B">
        <w:rPr>
          <w:rFonts w:ascii="Times New Roman" w:eastAsia="Calibri" w:hAnsi="Times New Roman" w:cs="Times New Roman"/>
          <w:sz w:val="28"/>
          <w:szCs w:val="28"/>
        </w:rPr>
        <w:t>12Обязанности и права работника в области охраны труда, согласно Трудового кодекса РК.</w:t>
      </w:r>
    </w:p>
    <w:p w14:paraId="1D3A893D" w14:textId="68CB350C" w:rsidR="001E2B8B" w:rsidRP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2B8B">
        <w:rPr>
          <w:rFonts w:ascii="Times New Roman" w:eastAsia="Calibri" w:hAnsi="Times New Roman" w:cs="Times New Roman"/>
          <w:sz w:val="28"/>
          <w:szCs w:val="28"/>
        </w:rPr>
        <w:t>13Организация службы контроля за состоянием охраны труда на предприятии.</w:t>
      </w:r>
    </w:p>
    <w:p w14:paraId="69AFB61C" w14:textId="77777777" w:rsidR="001E2B8B" w:rsidRP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2B8B">
        <w:rPr>
          <w:rFonts w:ascii="Times New Roman" w:eastAsia="Calibri" w:hAnsi="Times New Roman" w:cs="Times New Roman"/>
          <w:sz w:val="28"/>
          <w:szCs w:val="28"/>
        </w:rPr>
        <w:t>14Обязанности административно-технического персонала предприятий по обеспечению безопасных условий труда.</w:t>
      </w:r>
    </w:p>
    <w:p w14:paraId="14EA3EEB" w14:textId="77777777" w:rsidR="001E2B8B" w:rsidRP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2B8B">
        <w:rPr>
          <w:rFonts w:ascii="Times New Roman" w:eastAsia="Calibri" w:hAnsi="Times New Roman" w:cs="Times New Roman"/>
          <w:sz w:val="28"/>
          <w:szCs w:val="28"/>
        </w:rPr>
        <w:t>15Планирование и финансирование мероприятий по охране труда.</w:t>
      </w:r>
    </w:p>
    <w:p w14:paraId="797C82AD" w14:textId="77777777" w:rsidR="001E2B8B" w:rsidRP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2B8B">
        <w:rPr>
          <w:rFonts w:ascii="Times New Roman" w:eastAsia="Calibri" w:hAnsi="Times New Roman" w:cs="Times New Roman"/>
          <w:sz w:val="28"/>
          <w:szCs w:val="28"/>
        </w:rPr>
        <w:t>16Критерии оценки состояния охраны труда и ее пропаганды.</w:t>
      </w:r>
    </w:p>
    <w:p w14:paraId="38AE27BA" w14:textId="6B0BAF0A" w:rsidR="001E2B8B" w:rsidRP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2B8B">
        <w:rPr>
          <w:rFonts w:ascii="Times New Roman" w:eastAsia="Calibri" w:hAnsi="Times New Roman" w:cs="Times New Roman"/>
          <w:sz w:val="28"/>
          <w:szCs w:val="28"/>
        </w:rPr>
        <w:t>17Основные законодательные акты</w:t>
      </w:r>
      <w:r w:rsidR="00A51E56">
        <w:rPr>
          <w:rFonts w:ascii="Times New Roman" w:eastAsia="Calibri" w:hAnsi="Times New Roman" w:cs="Times New Roman"/>
          <w:sz w:val="28"/>
          <w:szCs w:val="28"/>
        </w:rPr>
        <w:t>,</w:t>
      </w:r>
      <w:r w:rsidRPr="001E2B8B">
        <w:rPr>
          <w:rFonts w:ascii="Times New Roman" w:eastAsia="Calibri" w:hAnsi="Times New Roman" w:cs="Times New Roman"/>
          <w:sz w:val="28"/>
          <w:szCs w:val="28"/>
        </w:rPr>
        <w:t xml:space="preserve"> нормативные документы по охране труда. </w:t>
      </w:r>
    </w:p>
    <w:p w14:paraId="0C36CE3C" w14:textId="77777777" w:rsidR="001E2B8B" w:rsidRP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2B8B">
        <w:rPr>
          <w:rFonts w:ascii="Times New Roman" w:eastAsia="Calibri" w:hAnsi="Times New Roman" w:cs="Times New Roman"/>
          <w:sz w:val="28"/>
          <w:szCs w:val="28"/>
        </w:rPr>
        <w:t>18</w:t>
      </w:r>
      <w:proofErr w:type="gramStart"/>
      <w:r w:rsidRPr="001E2B8B">
        <w:rPr>
          <w:rFonts w:ascii="Times New Roman" w:eastAsia="Calibri" w:hAnsi="Times New Roman" w:cs="Times New Roman"/>
          <w:sz w:val="28"/>
          <w:szCs w:val="28"/>
        </w:rPr>
        <w:t>Права  работодателя</w:t>
      </w:r>
      <w:proofErr w:type="gramEnd"/>
      <w:r w:rsidRPr="001E2B8B">
        <w:rPr>
          <w:rFonts w:ascii="Times New Roman" w:eastAsia="Calibri" w:hAnsi="Times New Roman" w:cs="Times New Roman"/>
          <w:sz w:val="28"/>
          <w:szCs w:val="28"/>
        </w:rPr>
        <w:t xml:space="preserve"> в области безопасности и охраны труда, согласно Трудового кодекса РК</w:t>
      </w:r>
    </w:p>
    <w:p w14:paraId="2D928819" w14:textId="6613997C" w:rsidR="001E2B8B" w:rsidRP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2B8B">
        <w:rPr>
          <w:rFonts w:ascii="Times New Roman" w:eastAsia="Calibri" w:hAnsi="Times New Roman" w:cs="Times New Roman"/>
          <w:sz w:val="28"/>
          <w:szCs w:val="28"/>
        </w:rPr>
        <w:t xml:space="preserve">19Государственный </w:t>
      </w:r>
      <w:r w:rsidR="00A51E56">
        <w:rPr>
          <w:rFonts w:ascii="Times New Roman" w:eastAsia="Calibri" w:hAnsi="Times New Roman" w:cs="Times New Roman"/>
          <w:sz w:val="28"/>
          <w:szCs w:val="28"/>
        </w:rPr>
        <w:t>надзор</w:t>
      </w:r>
      <w:r w:rsidRPr="001E2B8B">
        <w:rPr>
          <w:rFonts w:ascii="Times New Roman" w:eastAsia="Calibri" w:hAnsi="Times New Roman" w:cs="Times New Roman"/>
          <w:sz w:val="28"/>
          <w:szCs w:val="28"/>
        </w:rPr>
        <w:t xml:space="preserve"> за соблюдением трудового законодательства РК</w:t>
      </w:r>
    </w:p>
    <w:p w14:paraId="697BF8AD" w14:textId="18F40F6D" w:rsid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2B8B">
        <w:rPr>
          <w:rFonts w:ascii="Times New Roman" w:eastAsia="Calibri" w:hAnsi="Times New Roman" w:cs="Times New Roman"/>
          <w:sz w:val="28"/>
          <w:szCs w:val="28"/>
        </w:rPr>
        <w:t>20Виды ответственности за нарушения законодательства, инструкций и правил по охране труда</w:t>
      </w:r>
    </w:p>
    <w:p w14:paraId="53FFFDA2" w14:textId="7D88BF07" w:rsidR="001E2B8B" w:rsidRDefault="00B13480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21</w:t>
      </w:r>
      <w:r w:rsidRPr="00B13480">
        <w:rPr>
          <w:rFonts w:ascii="Times New Roman" w:eastAsia="Calibri" w:hAnsi="Times New Roman" w:cs="Times New Roman"/>
          <w:sz w:val="28"/>
          <w:szCs w:val="28"/>
        </w:rPr>
        <w:t>. Опасные и вредные факторы по природе происхождения.</w:t>
      </w:r>
    </w:p>
    <w:p w14:paraId="02157538" w14:textId="3B3F5BC7" w:rsidR="00B13480" w:rsidRDefault="00B13480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22. Виды инструктажей по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БиОТ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, их характеристики.</w:t>
      </w:r>
    </w:p>
    <w:p w14:paraId="08B0A27C" w14:textId="6551F23F" w:rsidR="00B13480" w:rsidRDefault="00B13480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23. Обучение правилам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БиОТ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для специалистов и рабочих, как это организуется, с какой периодичностью</w:t>
      </w:r>
    </w:p>
    <w:p w14:paraId="13C73C39" w14:textId="6EEB5D07" w:rsidR="00B13480" w:rsidRDefault="00B13480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24. Какие журналы инструктажей по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БиОТ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бывают, кто их ведет, где они хранятся</w:t>
      </w:r>
    </w:p>
    <w:p w14:paraId="6369DA5F" w14:textId="6896C6C0" w:rsidR="00B13480" w:rsidRDefault="00B13480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25. Аттестации рабочих мест по условиям труда, как она организуется, с какой целью, ее периодичность.</w:t>
      </w:r>
    </w:p>
    <w:p w14:paraId="226CEDA3" w14:textId="77777777" w:rsidR="00B13480" w:rsidRDefault="00B13480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26. Перечислите какие параметры производственной среды оцениваются при проведении аттестации по условиям труда.</w:t>
      </w:r>
    </w:p>
    <w:p w14:paraId="5A522153" w14:textId="77777777" w:rsidR="00B13480" w:rsidRDefault="00B13480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27. Какие мероприятия проводятся по результатам аттестации рабочих мест по условиям труда.</w:t>
      </w:r>
    </w:p>
    <w:p w14:paraId="0C98B70F" w14:textId="77777777" w:rsidR="00FD06F4" w:rsidRDefault="00B13480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28. </w:t>
      </w:r>
      <w:r w:rsidR="00FD06F4">
        <w:rPr>
          <w:rFonts w:ascii="Times New Roman" w:eastAsia="Calibri" w:hAnsi="Times New Roman" w:cs="Times New Roman"/>
          <w:sz w:val="28"/>
          <w:szCs w:val="28"/>
        </w:rPr>
        <w:t>Какие льготы предоставляются работникам, работающими во вредных условиях, приведите примеры нормативных документов.</w:t>
      </w:r>
    </w:p>
    <w:p w14:paraId="4FEED48B" w14:textId="43C32B6A" w:rsidR="00FD06F4" w:rsidRPr="00FD06F4" w:rsidRDefault="00FD06F4" w:rsidP="00FD06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29. </w:t>
      </w:r>
      <w:r w:rsidRPr="00FD06F4">
        <w:rPr>
          <w:rFonts w:ascii="Times New Roman" w:eastAsia="Calibri" w:hAnsi="Times New Roman" w:cs="Times New Roman"/>
          <w:sz w:val="28"/>
          <w:szCs w:val="28"/>
        </w:rPr>
        <w:t>Причины производственного травматизма.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Классификация</w:t>
      </w:r>
    </w:p>
    <w:p w14:paraId="7B53A351" w14:textId="11B398B9" w:rsidR="00B13480" w:rsidRDefault="00FD06F4" w:rsidP="00FD06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D06F4">
        <w:rPr>
          <w:rFonts w:ascii="Times New Roman" w:eastAsia="Calibri" w:hAnsi="Times New Roman" w:cs="Times New Roman"/>
          <w:sz w:val="28"/>
          <w:szCs w:val="28"/>
        </w:rPr>
        <w:t>3</w:t>
      </w:r>
      <w:r>
        <w:rPr>
          <w:rFonts w:ascii="Times New Roman" w:eastAsia="Calibri" w:hAnsi="Times New Roman" w:cs="Times New Roman"/>
          <w:sz w:val="28"/>
          <w:szCs w:val="28"/>
        </w:rPr>
        <w:t xml:space="preserve">0. </w:t>
      </w:r>
      <w:r w:rsidRPr="00FD06F4">
        <w:rPr>
          <w:rFonts w:ascii="Times New Roman" w:eastAsia="Calibri" w:hAnsi="Times New Roman" w:cs="Times New Roman"/>
          <w:sz w:val="28"/>
          <w:szCs w:val="28"/>
        </w:rPr>
        <w:t xml:space="preserve">Анализ производственного травматизма. </w:t>
      </w:r>
      <w:r>
        <w:rPr>
          <w:rFonts w:ascii="Times New Roman" w:eastAsia="Calibri" w:hAnsi="Times New Roman" w:cs="Times New Roman"/>
          <w:sz w:val="28"/>
          <w:szCs w:val="28"/>
        </w:rPr>
        <w:t>С помощью каких показателей оценивается.</w:t>
      </w:r>
      <w:r w:rsidRPr="00FD06F4">
        <w:rPr>
          <w:rFonts w:ascii="Times New Roman" w:eastAsia="Calibri" w:hAnsi="Times New Roman" w:cs="Times New Roman"/>
          <w:sz w:val="28"/>
          <w:szCs w:val="28"/>
        </w:rPr>
        <w:t xml:space="preserve"> Мероприятия по его предупреждению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956C1F1" w14:textId="6D310704" w:rsidR="00B13480" w:rsidRDefault="00B13480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1EB20233" w14:textId="77777777" w:rsid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2-й блок</w:t>
      </w:r>
    </w:p>
    <w:p w14:paraId="2E0B29E8" w14:textId="77777777" w:rsidR="001E2B8B" w:rsidRP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32C6F880" w14:textId="3A0AEAF5" w:rsidR="00216F5F" w:rsidRDefault="00216F5F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1. </w:t>
      </w:r>
      <w:r w:rsidRPr="00216F5F">
        <w:rPr>
          <w:rFonts w:ascii="Times New Roman" w:eastAsia="Calibri" w:hAnsi="Times New Roman" w:cs="Times New Roman"/>
          <w:sz w:val="28"/>
          <w:szCs w:val="28"/>
        </w:rPr>
        <w:t>Производственная санитария. Микроклимат производственной среды.</w:t>
      </w:r>
    </w:p>
    <w:p w14:paraId="7BB2E01A" w14:textId="4FE47A91" w:rsidR="00216F5F" w:rsidRDefault="00216F5F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 Показатели микроклимата, приборы по их определению.</w:t>
      </w:r>
    </w:p>
    <w:p w14:paraId="60646417" w14:textId="16C365FD" w:rsidR="00216F5F" w:rsidRDefault="00216F5F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3. Терморегуляция организма, допустимые и оптимальные параметры микроклимата.</w:t>
      </w:r>
    </w:p>
    <w:p w14:paraId="612C5D12" w14:textId="33D33923" w:rsidR="00216F5F" w:rsidRDefault="00216F5F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4. Опишите категории работ по тяжести.</w:t>
      </w:r>
    </w:p>
    <w:p w14:paraId="4943CEC1" w14:textId="456AEDA7" w:rsidR="00216F5F" w:rsidRDefault="00216F5F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5. Измерение температуры на рабочих местах. Холодные и теплый период.</w:t>
      </w:r>
    </w:p>
    <w:p w14:paraId="322BEC52" w14:textId="19A98EA3" w:rsidR="00216F5F" w:rsidRDefault="00216F5F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6. Измерение влажности на рабочих местах. Приборы, принцип работы.</w:t>
      </w:r>
    </w:p>
    <w:p w14:paraId="18D1C860" w14:textId="16D4A390" w:rsidR="00216F5F" w:rsidRDefault="00216F5F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7. Вредное вещество. Определение, классификация.</w:t>
      </w:r>
    </w:p>
    <w:p w14:paraId="76938D19" w14:textId="3A6985FA" w:rsidR="001C1736" w:rsidRDefault="001C1736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8. Какие бывают системы вентиляции.</w:t>
      </w:r>
    </w:p>
    <w:p w14:paraId="7D4594C5" w14:textId="091F5A88" w:rsidR="001C1736" w:rsidRDefault="001C1736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9. Естественное и искусственное освещение. Определения, принципы нормирования.</w:t>
      </w:r>
    </w:p>
    <w:p w14:paraId="12E0CB9B" w14:textId="79911AC7" w:rsidR="001C1736" w:rsidRPr="00216F5F" w:rsidRDefault="001C1736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10. Классификация производственного шума.</w:t>
      </w:r>
    </w:p>
    <w:p w14:paraId="163821B1" w14:textId="29080989" w:rsidR="00216F5F" w:rsidRPr="00216F5F" w:rsidRDefault="001C1736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11. </w:t>
      </w:r>
      <w:r w:rsidR="00216F5F" w:rsidRPr="00216F5F">
        <w:rPr>
          <w:rFonts w:ascii="Times New Roman" w:eastAsia="Calibri" w:hAnsi="Times New Roman" w:cs="Times New Roman"/>
          <w:sz w:val="28"/>
          <w:szCs w:val="28"/>
        </w:rPr>
        <w:t>Средства очистки воздуха в производственных помещениях. Контроль состояния воздушной среды в производственных помещениях.</w:t>
      </w:r>
    </w:p>
    <w:p w14:paraId="027138F4" w14:textId="035D5542" w:rsidR="00216F5F" w:rsidRPr="00216F5F" w:rsidRDefault="001C1736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12.</w:t>
      </w:r>
      <w:r w:rsidR="00216F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16F5F" w:rsidRPr="00216F5F">
        <w:rPr>
          <w:rFonts w:ascii="Times New Roman" w:eastAsia="Calibri" w:hAnsi="Times New Roman" w:cs="Times New Roman"/>
          <w:sz w:val="28"/>
          <w:szCs w:val="28"/>
        </w:rPr>
        <w:t>Роль и значение производственного освещения. Основные светотехнические понятия и определения.</w:t>
      </w:r>
    </w:p>
    <w:p w14:paraId="4CA29E37" w14:textId="055A2A8D" w:rsidR="00216F5F" w:rsidRPr="00216F5F" w:rsidRDefault="001C1736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13.</w:t>
      </w:r>
      <w:r w:rsidR="00216F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16F5F" w:rsidRPr="00216F5F">
        <w:rPr>
          <w:rFonts w:ascii="Times New Roman" w:eastAsia="Calibri" w:hAnsi="Times New Roman" w:cs="Times New Roman"/>
          <w:sz w:val="28"/>
          <w:szCs w:val="28"/>
        </w:rPr>
        <w:t>Виды и системы освещения и его нормирование. Гигиенические требования к производственному освещению.</w:t>
      </w:r>
    </w:p>
    <w:p w14:paraId="159C78F4" w14:textId="2C30C114" w:rsidR="00216F5F" w:rsidRPr="00216F5F" w:rsidRDefault="001C1736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14.</w:t>
      </w:r>
      <w:r w:rsidR="00216F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16F5F" w:rsidRPr="00216F5F">
        <w:rPr>
          <w:rFonts w:ascii="Times New Roman" w:eastAsia="Calibri" w:hAnsi="Times New Roman" w:cs="Times New Roman"/>
          <w:sz w:val="28"/>
          <w:szCs w:val="28"/>
        </w:rPr>
        <w:t>Производственный шум. Физическая характеристика шума. Методы и средства защиты от шума. Негативное влияние шума на работающих.</w:t>
      </w:r>
    </w:p>
    <w:p w14:paraId="5D77CB5C" w14:textId="107C450B" w:rsidR="00216F5F" w:rsidRDefault="001C1736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15</w:t>
      </w:r>
      <w:r w:rsidR="00216F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16F5F" w:rsidRPr="00216F5F">
        <w:rPr>
          <w:rFonts w:ascii="Times New Roman" w:eastAsia="Calibri" w:hAnsi="Times New Roman" w:cs="Times New Roman"/>
          <w:sz w:val="28"/>
          <w:szCs w:val="28"/>
        </w:rPr>
        <w:t>Производственная вибрация.  Мероприятия по защите от вибрации.</w:t>
      </w:r>
    </w:p>
    <w:p w14:paraId="102055EF" w14:textId="32FCF848" w:rsidR="001C1736" w:rsidRDefault="001C1736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16. Электробезопасность, определение. Поражение людей на производстве.</w:t>
      </w:r>
    </w:p>
    <w:p w14:paraId="3D6F70F5" w14:textId="7A8E617C" w:rsidR="001E2B8B" w:rsidRDefault="001C1736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</w:t>
      </w:r>
      <w:r w:rsidR="001E2B8B" w:rsidRPr="001E2B8B">
        <w:rPr>
          <w:rFonts w:ascii="Times New Roman" w:eastAsia="Calibri" w:hAnsi="Times New Roman" w:cs="Times New Roman"/>
          <w:sz w:val="28"/>
          <w:szCs w:val="28"/>
        </w:rPr>
        <w:t>7</w:t>
      </w:r>
      <w:r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1E2B8B" w:rsidRPr="001E2B8B">
        <w:rPr>
          <w:rFonts w:ascii="Times New Roman" w:eastAsia="Calibri" w:hAnsi="Times New Roman" w:cs="Times New Roman"/>
          <w:sz w:val="28"/>
          <w:szCs w:val="28"/>
        </w:rPr>
        <w:t xml:space="preserve">Электробезопасность.  Действие электрического тока на организм работающего. </w:t>
      </w:r>
    </w:p>
    <w:p w14:paraId="433EBB8C" w14:textId="0BC39BAD" w:rsidR="001C1736" w:rsidRDefault="001C1736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18.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Электроудар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. Степени тяжести.</w:t>
      </w:r>
    </w:p>
    <w:p w14:paraId="6A37EAAD" w14:textId="3EC430E8" w:rsidR="001C1736" w:rsidRDefault="001C1736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19. Опасность включения человека в цепь, от чего зависит.</w:t>
      </w:r>
    </w:p>
    <w:p w14:paraId="796019B0" w14:textId="065F0A86" w:rsidR="001C1736" w:rsidRPr="001E2B8B" w:rsidRDefault="001C1736" w:rsidP="001C173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2B8B">
        <w:rPr>
          <w:rFonts w:ascii="Times New Roman" w:eastAsia="Calibri" w:hAnsi="Times New Roman" w:cs="Times New Roman"/>
          <w:sz w:val="28"/>
          <w:szCs w:val="28"/>
        </w:rPr>
        <w:t>2</w:t>
      </w:r>
      <w:r>
        <w:rPr>
          <w:rFonts w:ascii="Times New Roman" w:eastAsia="Calibri" w:hAnsi="Times New Roman" w:cs="Times New Roman"/>
          <w:sz w:val="28"/>
          <w:szCs w:val="28"/>
        </w:rPr>
        <w:t xml:space="preserve">0. </w:t>
      </w:r>
      <w:r w:rsidRPr="001E2B8B">
        <w:rPr>
          <w:rFonts w:ascii="Times New Roman" w:eastAsia="Calibri" w:hAnsi="Times New Roman" w:cs="Times New Roman"/>
          <w:sz w:val="28"/>
          <w:szCs w:val="28"/>
        </w:rPr>
        <w:t>Классификация помещений по опасности поражения электрическим током.</w:t>
      </w:r>
    </w:p>
    <w:p w14:paraId="774D488F" w14:textId="1D22A691" w:rsid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2B8B">
        <w:rPr>
          <w:rFonts w:ascii="Times New Roman" w:eastAsia="Calibri" w:hAnsi="Times New Roman" w:cs="Times New Roman"/>
          <w:sz w:val="28"/>
          <w:szCs w:val="28"/>
        </w:rPr>
        <w:t>2</w:t>
      </w:r>
      <w:r w:rsidR="00C0126B">
        <w:rPr>
          <w:rFonts w:ascii="Times New Roman" w:eastAsia="Calibri" w:hAnsi="Times New Roman" w:cs="Times New Roman"/>
          <w:sz w:val="28"/>
          <w:szCs w:val="28"/>
        </w:rPr>
        <w:t>1. Меры</w:t>
      </w:r>
      <w:r w:rsidRPr="001E2B8B">
        <w:rPr>
          <w:rFonts w:ascii="Times New Roman" w:eastAsia="Calibri" w:hAnsi="Times New Roman" w:cs="Times New Roman"/>
          <w:sz w:val="28"/>
          <w:szCs w:val="28"/>
        </w:rPr>
        <w:t xml:space="preserve"> защиты от поражения электрическим током и обеспечение электробезопасности.</w:t>
      </w:r>
    </w:p>
    <w:p w14:paraId="01D88949" w14:textId="346EA0D5" w:rsidR="001E2B8B" w:rsidRDefault="00C0126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22. </w:t>
      </w:r>
      <w:r w:rsidR="001E2B8B" w:rsidRPr="001E2B8B">
        <w:rPr>
          <w:rFonts w:ascii="Times New Roman" w:eastAsia="Calibri" w:hAnsi="Times New Roman" w:cs="Times New Roman"/>
          <w:sz w:val="28"/>
          <w:szCs w:val="28"/>
        </w:rPr>
        <w:t>Электрозащитные средства и предохранительные приспособления.</w:t>
      </w:r>
    </w:p>
    <w:p w14:paraId="131CDA82" w14:textId="21C85958" w:rsidR="00C0126B" w:rsidRPr="001E2B8B" w:rsidRDefault="00C0126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23. Основные и дополнительные электрозащитные средства до и выше 1000 В.</w:t>
      </w:r>
    </w:p>
    <w:p w14:paraId="6E0726B9" w14:textId="224B7E50" w:rsidR="001E2B8B" w:rsidRDefault="00C0126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24. Что относиться к сосудам, работающим под давлением, когда их надо освидетельствовать.</w:t>
      </w:r>
    </w:p>
    <w:p w14:paraId="65A74314" w14:textId="49825A31" w:rsidR="00C0126B" w:rsidRDefault="00C0126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25. Меры безопасности при работе с баллонами с газом.</w:t>
      </w:r>
    </w:p>
    <w:p w14:paraId="28CAEBBC" w14:textId="25D30AC7" w:rsidR="00256B94" w:rsidRDefault="00256B94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26. Виды испытаний паровых котлов.</w:t>
      </w:r>
    </w:p>
    <w:p w14:paraId="63C837CF" w14:textId="54ED401A" w:rsidR="00C0126B" w:rsidRDefault="00C0126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256B94">
        <w:rPr>
          <w:rFonts w:ascii="Times New Roman" w:eastAsia="Calibri" w:hAnsi="Times New Roman" w:cs="Times New Roman"/>
          <w:sz w:val="28"/>
          <w:szCs w:val="28"/>
        </w:rPr>
        <w:t>7</w:t>
      </w:r>
      <w:r>
        <w:rPr>
          <w:rFonts w:ascii="Times New Roman" w:eastAsia="Calibri" w:hAnsi="Times New Roman" w:cs="Times New Roman"/>
          <w:sz w:val="28"/>
          <w:szCs w:val="28"/>
        </w:rPr>
        <w:t>. Меры безопасности при эксплуатации грузоподъемных машин</w:t>
      </w:r>
    </w:p>
    <w:p w14:paraId="2AB0B3FD" w14:textId="66F85926" w:rsidR="00C0126B" w:rsidRDefault="00C0126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256B94">
        <w:rPr>
          <w:rFonts w:ascii="Times New Roman" w:eastAsia="Calibri" w:hAnsi="Times New Roman" w:cs="Times New Roman"/>
          <w:sz w:val="28"/>
          <w:szCs w:val="28"/>
        </w:rPr>
        <w:t>8</w:t>
      </w:r>
      <w:r>
        <w:rPr>
          <w:rFonts w:ascii="Times New Roman" w:eastAsia="Calibri" w:hAnsi="Times New Roman" w:cs="Times New Roman"/>
          <w:sz w:val="28"/>
          <w:szCs w:val="28"/>
        </w:rPr>
        <w:t>. Испытания грузоподъемных машин.</w:t>
      </w:r>
    </w:p>
    <w:p w14:paraId="30CACE44" w14:textId="3B1952BD" w:rsidR="00C0126B" w:rsidRDefault="00C0126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256B94">
        <w:rPr>
          <w:rFonts w:ascii="Times New Roman" w:eastAsia="Calibri" w:hAnsi="Times New Roman" w:cs="Times New Roman"/>
          <w:sz w:val="28"/>
          <w:szCs w:val="28"/>
        </w:rPr>
        <w:t>9</w:t>
      </w:r>
      <w:r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256B94">
        <w:rPr>
          <w:rFonts w:ascii="Times New Roman" w:eastAsia="Calibri" w:hAnsi="Times New Roman" w:cs="Times New Roman"/>
          <w:sz w:val="28"/>
          <w:szCs w:val="28"/>
        </w:rPr>
        <w:t>Коэффициенты устойчивости грузоподъемных машин, приведите формулы.</w:t>
      </w:r>
    </w:p>
    <w:p w14:paraId="5587F0BB" w14:textId="05F39FE9" w:rsidR="00256B94" w:rsidRDefault="00256B94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30. Какие Вы знаете виды грузоподъемных машин, используемых на производстве.</w:t>
      </w:r>
    </w:p>
    <w:p w14:paraId="4E2B6E1E" w14:textId="77777777" w:rsidR="00C0126B" w:rsidRDefault="00C0126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2365677E" w14:textId="77777777" w:rsid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3-й блок </w:t>
      </w:r>
    </w:p>
    <w:p w14:paraId="04400FFD" w14:textId="365754B5" w:rsidR="001E2B8B" w:rsidRDefault="001E2B8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7FA8F009" w14:textId="4F5F0024" w:rsidR="00216F5F" w:rsidRPr="00216F5F" w:rsidRDefault="00E018BE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1. </w:t>
      </w:r>
      <w:proofErr w:type="spellStart"/>
      <w:r w:rsidR="00216F5F" w:rsidRPr="00216F5F">
        <w:rPr>
          <w:rFonts w:ascii="Times New Roman" w:eastAsia="Calibri" w:hAnsi="Times New Roman" w:cs="Times New Roman"/>
          <w:sz w:val="28"/>
          <w:szCs w:val="28"/>
        </w:rPr>
        <w:t>Молниезащита</w:t>
      </w:r>
      <w:proofErr w:type="spellEnd"/>
      <w:r w:rsidR="00216F5F" w:rsidRPr="00216F5F">
        <w:rPr>
          <w:rFonts w:ascii="Times New Roman" w:eastAsia="Calibri" w:hAnsi="Times New Roman" w:cs="Times New Roman"/>
          <w:sz w:val="28"/>
          <w:szCs w:val="28"/>
        </w:rPr>
        <w:t xml:space="preserve"> зданий и сооружений. Методы и </w:t>
      </w:r>
      <w:proofErr w:type="gramStart"/>
      <w:r w:rsidR="00216F5F" w:rsidRPr="00216F5F">
        <w:rPr>
          <w:rFonts w:ascii="Times New Roman" w:eastAsia="Calibri" w:hAnsi="Times New Roman" w:cs="Times New Roman"/>
          <w:sz w:val="28"/>
          <w:szCs w:val="28"/>
        </w:rPr>
        <w:t xml:space="preserve">способы  </w:t>
      </w:r>
      <w:proofErr w:type="spellStart"/>
      <w:r w:rsidR="00216F5F" w:rsidRPr="00216F5F">
        <w:rPr>
          <w:rFonts w:ascii="Times New Roman" w:eastAsia="Calibri" w:hAnsi="Times New Roman" w:cs="Times New Roman"/>
          <w:sz w:val="28"/>
          <w:szCs w:val="28"/>
        </w:rPr>
        <w:t>молниезащиты</w:t>
      </w:r>
      <w:proofErr w:type="spellEnd"/>
      <w:proofErr w:type="gramEnd"/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F0D7E63" w14:textId="1C162429" w:rsidR="00216F5F" w:rsidRDefault="00E018BE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216F5F" w:rsidRPr="00216F5F">
        <w:rPr>
          <w:rFonts w:ascii="Times New Roman" w:eastAsia="Calibri" w:hAnsi="Times New Roman" w:cs="Times New Roman"/>
          <w:sz w:val="28"/>
          <w:szCs w:val="28"/>
        </w:rPr>
        <w:t>Пожарная безопасность. Основные сведения о горении. Причины и характер пожаров на предприятиях.</w:t>
      </w:r>
    </w:p>
    <w:p w14:paraId="1875FF41" w14:textId="1BFA9E35" w:rsidR="00E018BE" w:rsidRDefault="009766A0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3. Виды горения.</w:t>
      </w:r>
    </w:p>
    <w:p w14:paraId="78940807" w14:textId="3DC0A599" w:rsidR="009766A0" w:rsidRDefault="009766A0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4. Виды веществ по горючести.</w:t>
      </w:r>
    </w:p>
    <w:p w14:paraId="229DBE45" w14:textId="62F5B961" w:rsidR="009766A0" w:rsidRDefault="009766A0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5. Классы пожаров.</w:t>
      </w:r>
    </w:p>
    <w:p w14:paraId="07D5A245" w14:textId="0F6C9229" w:rsidR="009766A0" w:rsidRDefault="009766A0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6. Классификация строительных материалов по горючести.</w:t>
      </w:r>
    </w:p>
    <w:p w14:paraId="2643321B" w14:textId="17995A1D" w:rsidR="009766A0" w:rsidRDefault="009766A0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7. </w:t>
      </w:r>
      <w:r w:rsidRPr="009766A0">
        <w:rPr>
          <w:rFonts w:ascii="Times New Roman" w:eastAsia="Calibri" w:hAnsi="Times New Roman" w:cs="Times New Roman"/>
          <w:sz w:val="28"/>
          <w:szCs w:val="28"/>
        </w:rPr>
        <w:t>Горючие строительные материалы по распространению пламени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по </w:t>
      </w:r>
      <w:r w:rsidRPr="009766A0">
        <w:rPr>
          <w:rFonts w:ascii="Times New Roman" w:eastAsia="Calibri" w:hAnsi="Times New Roman" w:cs="Times New Roman"/>
          <w:sz w:val="28"/>
          <w:szCs w:val="28"/>
        </w:rPr>
        <w:t>дымообразующей способности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122CC18" w14:textId="3BCFF0E2" w:rsidR="009766A0" w:rsidRDefault="009766A0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8. Ст</w:t>
      </w:r>
      <w:r w:rsidRPr="009766A0">
        <w:rPr>
          <w:rFonts w:ascii="Times New Roman" w:eastAsia="Calibri" w:hAnsi="Times New Roman" w:cs="Times New Roman"/>
          <w:sz w:val="28"/>
          <w:szCs w:val="28"/>
        </w:rPr>
        <w:t>роительные материалы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</w:t>
      </w:r>
      <w:r w:rsidRPr="009766A0">
        <w:rPr>
          <w:rFonts w:ascii="Times New Roman" w:eastAsia="Calibri" w:hAnsi="Times New Roman" w:cs="Times New Roman"/>
          <w:sz w:val="28"/>
          <w:szCs w:val="28"/>
        </w:rPr>
        <w:t>о пожарной опасности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по </w:t>
      </w:r>
      <w:r w:rsidRPr="009766A0">
        <w:rPr>
          <w:rFonts w:ascii="Times New Roman" w:eastAsia="Calibri" w:hAnsi="Times New Roman" w:cs="Times New Roman"/>
          <w:sz w:val="28"/>
          <w:szCs w:val="28"/>
        </w:rPr>
        <w:t>токсичности продуктов горения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3358F20F" w14:textId="0299AC80" w:rsidR="009766A0" w:rsidRDefault="009766A0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9. Какие бывают горючие жидкости по температуре вспышки, приведите примеры.</w:t>
      </w:r>
    </w:p>
    <w:p w14:paraId="5C7B61B9" w14:textId="62AC86BA" w:rsidR="009766A0" w:rsidRDefault="009766A0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10. Категория помещений по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взрывопожароопасности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FB98AC7" w14:textId="1DBAC24B" w:rsidR="009766A0" w:rsidRDefault="009766A0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11. </w:t>
      </w:r>
      <w:r w:rsidRPr="009766A0">
        <w:rPr>
          <w:rFonts w:ascii="Times New Roman" w:eastAsia="Calibri" w:hAnsi="Times New Roman" w:cs="Times New Roman"/>
          <w:sz w:val="28"/>
          <w:szCs w:val="28"/>
        </w:rPr>
        <w:t>Пожарная профилактика при проектировании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0BC7D75" w14:textId="7AC1546C" w:rsidR="009766A0" w:rsidRDefault="009766A0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12. Что такое огнестойкость конструкций.</w:t>
      </w:r>
    </w:p>
    <w:p w14:paraId="65D0A546" w14:textId="105AC87B" w:rsidR="009766A0" w:rsidRDefault="009766A0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13. Противопожарные </w:t>
      </w:r>
      <w:r w:rsidR="006E3A5A">
        <w:rPr>
          <w:rFonts w:ascii="Times New Roman" w:eastAsia="Calibri" w:hAnsi="Times New Roman" w:cs="Times New Roman"/>
          <w:sz w:val="28"/>
          <w:szCs w:val="28"/>
        </w:rPr>
        <w:t>разрывы и преграды.</w:t>
      </w:r>
    </w:p>
    <w:p w14:paraId="05C9D27B" w14:textId="31F46282" w:rsidR="006E3A5A" w:rsidRDefault="006E3A5A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14. </w:t>
      </w:r>
      <w:r w:rsidRPr="006E3A5A">
        <w:rPr>
          <w:rFonts w:ascii="Times New Roman" w:eastAsia="Calibri" w:hAnsi="Times New Roman" w:cs="Times New Roman"/>
          <w:sz w:val="28"/>
          <w:szCs w:val="28"/>
        </w:rPr>
        <w:t>Классификация зданий и сооружений по пожарной опасности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773E1E2" w14:textId="6794FA38" w:rsidR="006E3A5A" w:rsidRDefault="006E3A5A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15. </w:t>
      </w:r>
      <w:r w:rsidRPr="006E3A5A">
        <w:rPr>
          <w:rFonts w:ascii="Times New Roman" w:eastAsia="Calibri" w:hAnsi="Times New Roman" w:cs="Times New Roman"/>
          <w:sz w:val="28"/>
          <w:szCs w:val="28"/>
        </w:rPr>
        <w:t>Требования к эвакуационным выходам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95021DD" w14:textId="5594841D" w:rsidR="006E3A5A" w:rsidRDefault="006E3A5A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16. Методы п</w:t>
      </w:r>
      <w:r w:rsidRPr="006E3A5A">
        <w:rPr>
          <w:rFonts w:ascii="Times New Roman" w:eastAsia="Calibri" w:hAnsi="Times New Roman" w:cs="Times New Roman"/>
          <w:sz w:val="28"/>
          <w:szCs w:val="28"/>
        </w:rPr>
        <w:t>рекращения процесса горения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3D9D234D" w14:textId="11C2C62F" w:rsidR="006E3A5A" w:rsidRDefault="006E3A5A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17. </w:t>
      </w:r>
      <w:r w:rsidRPr="006E3A5A">
        <w:rPr>
          <w:rFonts w:ascii="Times New Roman" w:eastAsia="Calibri" w:hAnsi="Times New Roman" w:cs="Times New Roman"/>
          <w:sz w:val="28"/>
          <w:szCs w:val="28"/>
        </w:rPr>
        <w:t>Средства пожаротушения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839AFB2" w14:textId="54E6490F" w:rsidR="006E3A5A" w:rsidRDefault="006E3A5A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18. Автоматические системы тушения пожара.</w:t>
      </w:r>
    </w:p>
    <w:p w14:paraId="218D94B3" w14:textId="5D6C2170" w:rsidR="006E3A5A" w:rsidRDefault="006E3A5A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19. Автоматические системы обнаружения пожара.</w:t>
      </w:r>
    </w:p>
    <w:p w14:paraId="184BB7F5" w14:textId="465043BE" w:rsidR="006E3A5A" w:rsidRPr="00216F5F" w:rsidRDefault="006E3A5A" w:rsidP="00216F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20. </w:t>
      </w:r>
      <w:r w:rsidRPr="006E3A5A">
        <w:rPr>
          <w:rFonts w:ascii="Times New Roman" w:eastAsia="Calibri" w:hAnsi="Times New Roman" w:cs="Times New Roman"/>
          <w:sz w:val="28"/>
          <w:szCs w:val="28"/>
        </w:rPr>
        <w:t>Методы и системы  пожаротушения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40695D09" w14:textId="69460E2B" w:rsidR="001E2B8B" w:rsidRDefault="006E3A5A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21. Ваши действия при происшествии несчастного случая на производстве.</w:t>
      </w:r>
    </w:p>
    <w:p w14:paraId="3F9A64E8" w14:textId="7C03B365" w:rsidR="006E3A5A" w:rsidRDefault="006E3A5A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22. В каких случаях происходит расследование несчастного случая на предприятии, и специальное расследование.</w:t>
      </w:r>
    </w:p>
    <w:p w14:paraId="35063356" w14:textId="5A1C9D24" w:rsidR="006E3A5A" w:rsidRDefault="006E3A5A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23. Состав комиссии по расследованию при не</w:t>
      </w:r>
      <w:r w:rsidR="001465BB">
        <w:rPr>
          <w:rFonts w:ascii="Times New Roman" w:eastAsia="Calibri" w:hAnsi="Times New Roman" w:cs="Times New Roman"/>
          <w:sz w:val="28"/>
          <w:szCs w:val="28"/>
        </w:rPr>
        <w:t xml:space="preserve">счастном случае, при </w:t>
      </w:r>
      <w:proofErr w:type="spellStart"/>
      <w:r w:rsidR="001465BB">
        <w:rPr>
          <w:rFonts w:ascii="Times New Roman" w:eastAsia="Calibri" w:hAnsi="Times New Roman" w:cs="Times New Roman"/>
          <w:sz w:val="28"/>
          <w:szCs w:val="28"/>
        </w:rPr>
        <w:t>спецрасследовании</w:t>
      </w:r>
      <w:proofErr w:type="spellEnd"/>
      <w:r w:rsidR="001465BB">
        <w:rPr>
          <w:rFonts w:ascii="Times New Roman" w:eastAsia="Calibri" w:hAnsi="Times New Roman" w:cs="Times New Roman"/>
          <w:sz w:val="28"/>
          <w:szCs w:val="28"/>
        </w:rPr>
        <w:t>, при гибели 2-х и более людей, при гибели более 5 людей.</w:t>
      </w:r>
    </w:p>
    <w:p w14:paraId="16C5496B" w14:textId="4037486C" w:rsidR="001465BB" w:rsidRDefault="001465B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24. </w:t>
      </w:r>
      <w:r w:rsidRPr="001465BB">
        <w:rPr>
          <w:rFonts w:ascii="Times New Roman" w:eastAsia="Calibri" w:hAnsi="Times New Roman" w:cs="Times New Roman"/>
          <w:sz w:val="28"/>
          <w:szCs w:val="28"/>
        </w:rPr>
        <w:t>Отличительными признаками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т</w:t>
      </w:r>
      <w:r w:rsidRPr="001E2B8B">
        <w:rPr>
          <w:rFonts w:ascii="Times New Roman" w:eastAsia="Calibri" w:hAnsi="Times New Roman" w:cs="Times New Roman"/>
          <w:sz w:val="28"/>
          <w:szCs w:val="28"/>
        </w:rPr>
        <w:t>рудовой договор</w:t>
      </w:r>
      <w:r>
        <w:rPr>
          <w:rFonts w:ascii="Times New Roman" w:eastAsia="Calibri" w:hAnsi="Times New Roman" w:cs="Times New Roman"/>
          <w:sz w:val="28"/>
          <w:szCs w:val="28"/>
        </w:rPr>
        <w:t xml:space="preserve"> являются:</w:t>
      </w:r>
    </w:p>
    <w:p w14:paraId="14C8C7BD" w14:textId="77777777" w:rsidR="001465BB" w:rsidRDefault="001465B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25. </w:t>
      </w:r>
      <w:r w:rsidRPr="001465BB">
        <w:rPr>
          <w:rFonts w:ascii="Times New Roman" w:eastAsia="Calibri" w:hAnsi="Times New Roman" w:cs="Times New Roman"/>
          <w:sz w:val="28"/>
          <w:szCs w:val="28"/>
        </w:rPr>
        <w:t>Документы, необходимые для заключения трудово</w:t>
      </w:r>
      <w:r>
        <w:rPr>
          <w:rFonts w:ascii="Times New Roman" w:eastAsia="Calibri" w:hAnsi="Times New Roman" w:cs="Times New Roman"/>
          <w:sz w:val="28"/>
          <w:szCs w:val="28"/>
        </w:rPr>
        <w:t>го</w:t>
      </w:r>
      <w:r w:rsidRPr="001465BB">
        <w:rPr>
          <w:rFonts w:ascii="Times New Roman" w:eastAsia="Calibri" w:hAnsi="Times New Roman" w:cs="Times New Roman"/>
          <w:sz w:val="28"/>
          <w:szCs w:val="28"/>
        </w:rPr>
        <w:t xml:space="preserve"> договор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</w:p>
    <w:p w14:paraId="271B8FE7" w14:textId="77777777" w:rsidR="001465BB" w:rsidRDefault="001465B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26. </w:t>
      </w:r>
      <w:r w:rsidRPr="001465BB">
        <w:rPr>
          <w:rFonts w:ascii="Times New Roman" w:eastAsia="Calibri" w:hAnsi="Times New Roman" w:cs="Times New Roman"/>
          <w:sz w:val="28"/>
          <w:szCs w:val="28"/>
        </w:rPr>
        <w:t>Оформление приема на работу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75ACDA9" w14:textId="77777777" w:rsidR="001465BB" w:rsidRDefault="001465B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27. Состав трудового договора.</w:t>
      </w:r>
    </w:p>
    <w:p w14:paraId="122FE597" w14:textId="77777777" w:rsidR="001465BB" w:rsidRDefault="001465B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28. Сроки трудового договора.</w:t>
      </w:r>
    </w:p>
    <w:p w14:paraId="4D5BE620" w14:textId="77777777" w:rsidR="001465BB" w:rsidRDefault="001465B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29. </w:t>
      </w:r>
      <w:r w:rsidRPr="001465BB">
        <w:rPr>
          <w:rFonts w:ascii="Times New Roman" w:eastAsia="Calibri" w:hAnsi="Times New Roman" w:cs="Times New Roman"/>
          <w:sz w:val="28"/>
          <w:szCs w:val="28"/>
        </w:rPr>
        <w:t xml:space="preserve">Возраст с которого </w:t>
      </w:r>
      <w:proofErr w:type="gramStart"/>
      <w:r w:rsidRPr="001465BB">
        <w:rPr>
          <w:rFonts w:ascii="Times New Roman" w:eastAsia="Calibri" w:hAnsi="Times New Roman" w:cs="Times New Roman"/>
          <w:sz w:val="28"/>
          <w:szCs w:val="28"/>
        </w:rPr>
        <w:t>допускается  заключение</w:t>
      </w:r>
      <w:proofErr w:type="gramEnd"/>
      <w:r w:rsidRPr="001465BB">
        <w:rPr>
          <w:rFonts w:ascii="Times New Roman" w:eastAsia="Calibri" w:hAnsi="Times New Roman" w:cs="Times New Roman"/>
          <w:sz w:val="28"/>
          <w:szCs w:val="28"/>
        </w:rPr>
        <w:t xml:space="preserve"> трудового договора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3E23126" w14:textId="483D8FDF" w:rsidR="001465BB" w:rsidRPr="001E2B8B" w:rsidRDefault="001465BB" w:rsidP="001E2B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30. </w:t>
      </w:r>
      <w:r w:rsidRPr="001465BB">
        <w:rPr>
          <w:rFonts w:ascii="Times New Roman" w:eastAsia="Calibri" w:hAnsi="Times New Roman" w:cs="Times New Roman"/>
          <w:sz w:val="28"/>
          <w:szCs w:val="28"/>
        </w:rPr>
        <w:t>Условие об испытательном сроке в трудово</w:t>
      </w:r>
      <w:r>
        <w:rPr>
          <w:rFonts w:ascii="Times New Roman" w:eastAsia="Calibri" w:hAnsi="Times New Roman" w:cs="Times New Roman"/>
          <w:sz w:val="28"/>
          <w:szCs w:val="28"/>
        </w:rPr>
        <w:t>м</w:t>
      </w:r>
      <w:r w:rsidRPr="001465BB">
        <w:rPr>
          <w:rFonts w:ascii="Times New Roman" w:eastAsia="Calibri" w:hAnsi="Times New Roman" w:cs="Times New Roman"/>
          <w:sz w:val="28"/>
          <w:szCs w:val="28"/>
        </w:rPr>
        <w:t xml:space="preserve"> договор</w:t>
      </w:r>
      <w:r>
        <w:rPr>
          <w:rFonts w:ascii="Times New Roman" w:eastAsia="Calibri" w:hAnsi="Times New Roman" w:cs="Times New Roman"/>
          <w:sz w:val="28"/>
          <w:szCs w:val="28"/>
        </w:rPr>
        <w:t>е.</w:t>
      </w:r>
      <w:r w:rsidRPr="001465BB">
        <w:rPr>
          <w:rFonts w:ascii="Times New Roman" w:eastAsia="Calibri" w:hAnsi="Times New Roman" w:cs="Times New Roman"/>
          <w:sz w:val="28"/>
          <w:szCs w:val="28"/>
        </w:rPr>
        <w:br/>
      </w:r>
      <w:r w:rsidRPr="001465BB">
        <w:rPr>
          <w:rFonts w:ascii="Times New Roman" w:eastAsia="Calibri" w:hAnsi="Times New Roman" w:cs="Times New Roman"/>
          <w:sz w:val="28"/>
          <w:szCs w:val="28"/>
        </w:rPr>
        <w:br/>
      </w:r>
    </w:p>
    <w:p w14:paraId="09367EAA" w14:textId="77777777" w:rsidR="00476C25" w:rsidRDefault="00476C25">
      <w:bookmarkStart w:id="0" w:name="_GoBack"/>
      <w:bookmarkEnd w:id="0"/>
    </w:p>
    <w:sectPr w:rsidR="00476C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C1A"/>
    <w:rsid w:val="001465BB"/>
    <w:rsid w:val="001A0F11"/>
    <w:rsid w:val="001C1736"/>
    <w:rsid w:val="001E2B8B"/>
    <w:rsid w:val="00216F5F"/>
    <w:rsid w:val="00256B94"/>
    <w:rsid w:val="00476C25"/>
    <w:rsid w:val="004D01D9"/>
    <w:rsid w:val="006E3A5A"/>
    <w:rsid w:val="009766A0"/>
    <w:rsid w:val="00A51E56"/>
    <w:rsid w:val="00B13480"/>
    <w:rsid w:val="00C0126B"/>
    <w:rsid w:val="00C25C1A"/>
    <w:rsid w:val="00E018BE"/>
    <w:rsid w:val="00FD0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C260D"/>
  <w15:chartTrackingRefBased/>
  <w15:docId w15:val="{1F467EA1-9E15-47E0-B6C8-C1C849746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18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913</Words>
  <Characters>5210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9</cp:revision>
  <dcterms:created xsi:type="dcterms:W3CDTF">2024-09-28T09:06:00Z</dcterms:created>
  <dcterms:modified xsi:type="dcterms:W3CDTF">2024-11-06T18:26:00Z</dcterms:modified>
</cp:coreProperties>
</file>